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4C1A" w:rsidRDefault="00384C1A">
      <w:r>
        <w:rPr>
          <w:noProof/>
        </w:rPr>
        <w:drawing>
          <wp:inline distT="0" distB="0" distL="0" distR="0">
            <wp:extent cx="2013239" cy="885825"/>
            <wp:effectExtent l="0" t="0" r="6350" b="0"/>
            <wp:docPr id="1" name="圖片 1" descr="https://d1j71ui15yt4f9.cloudfront.net/wp-content/uploads/2024/11/23011305/%E4%B8%AD%E8%8F%AF%E6%96%B0%E8%81%9E%E9%9B%B2%E5%88%8A%E9%A0%AD-600x26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1j71ui15yt4f9.cloudfront.net/wp-content/uploads/2024/11/23011305/%E4%B8%AD%E8%8F%AF%E6%96%B0%E8%81%9E%E9%9B%B2%E5%88%8A%E9%A0%AD-600x264-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1559" cy="8938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4C1A" w:rsidRPr="00384C1A" w:rsidRDefault="00384C1A" w:rsidP="00384C1A"/>
    <w:p w:rsidR="00384C1A" w:rsidRDefault="00384C1A" w:rsidP="00384C1A"/>
    <w:p w:rsidR="00384C1A" w:rsidRPr="00384C1A" w:rsidRDefault="00384C1A" w:rsidP="00384C1A">
      <w:pPr>
        <w:widowControl/>
        <w:shd w:val="clear" w:color="auto" w:fill="FFFFFF"/>
        <w:outlineLvl w:val="0"/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</w:pPr>
      <w:proofErr w:type="gramStart"/>
      <w:r w:rsidRPr="00384C1A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輔英科大</w:t>
      </w:r>
      <w:proofErr w:type="gramEnd"/>
      <w:r w:rsidRPr="00384C1A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深化</w:t>
      </w:r>
      <w:r w:rsidRPr="00384C1A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USR</w:t>
      </w:r>
      <w:r w:rsidRPr="00384C1A">
        <w:rPr>
          <w:rFonts w:ascii="Arial" w:eastAsia="新細明體" w:hAnsi="Arial" w:cs="Arial"/>
          <w:b/>
          <w:bCs/>
          <w:color w:val="191919"/>
          <w:kern w:val="36"/>
          <w:sz w:val="42"/>
          <w:szCs w:val="42"/>
        </w:rPr>
        <w:t>閱讀與科普網絡</w:t>
      </w:r>
    </w:p>
    <w:p w:rsidR="00384C1A" w:rsidRPr="00384C1A" w:rsidRDefault="00384C1A" w:rsidP="00384C1A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6" w:history="1">
        <w:r w:rsidRPr="00384C1A">
          <w:rPr>
            <w:rFonts w:ascii="inherit" w:eastAsia="新細明體" w:hAnsi="inherit" w:cs="Times New Roman"/>
            <w:color w:val="191919"/>
            <w:kern w:val="0"/>
            <w:sz w:val="21"/>
            <w:szCs w:val="21"/>
            <w:bdr w:val="none" w:sz="0" w:space="0" w:color="auto" w:frame="1"/>
          </w:rPr>
          <w:t>2025-12-24</w:t>
        </w:r>
      </w:hyperlink>
    </w:p>
    <w:p w:rsidR="00384C1A" w:rsidRPr="00384C1A" w:rsidRDefault="00384C1A" w:rsidP="00384C1A">
      <w:pPr>
        <w:widowControl/>
        <w:numPr>
          <w:ilvl w:val="0"/>
          <w:numId w:val="1"/>
        </w:numPr>
        <w:shd w:val="clear" w:color="auto" w:fill="FFFFFF"/>
        <w:ind w:left="0"/>
        <w:rPr>
          <w:rFonts w:ascii="inherit" w:eastAsia="新細明體" w:hAnsi="inherit" w:cs="Times New Roman"/>
          <w:color w:val="3B3B3B"/>
          <w:kern w:val="0"/>
          <w:sz w:val="21"/>
          <w:szCs w:val="21"/>
        </w:rPr>
      </w:pPr>
      <w:hyperlink r:id="rId7" w:history="1">
        <w:r w:rsidRPr="00384C1A">
          <w:rPr>
            <w:rFonts w:ascii="inherit" w:eastAsia="新細明體" w:hAnsi="inherit" w:cs="Times New Roman"/>
            <w:color w:val="191919"/>
            <w:kern w:val="0"/>
            <w:sz w:val="21"/>
            <w:szCs w:val="21"/>
            <w:u w:val="single"/>
            <w:bdr w:val="none" w:sz="0" w:space="0" w:color="auto" w:frame="1"/>
          </w:rPr>
          <w:t>校園</w:t>
        </w:r>
      </w:hyperlink>
    </w:p>
    <w:p w:rsidR="00384C1A" w:rsidRPr="00384C1A" w:rsidRDefault="00384C1A" w:rsidP="00384C1A">
      <w:pPr>
        <w:widowControl/>
        <w:shd w:val="clear" w:color="auto" w:fill="FFFFFF"/>
        <w:spacing w:line="480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hyperlink r:id="rId8" w:anchor="facebook" w:tgtFrame="_blank" w:tooltip="Facebook" w:history="1">
        <w:r w:rsidRPr="00384C1A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Facebook</w:t>
        </w:r>
      </w:hyperlink>
      <w:hyperlink r:id="rId9" w:anchor="line" w:tgtFrame="_blank" w:tooltip="Line" w:history="1">
        <w:r w:rsidRPr="00384C1A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Line</w:t>
        </w:r>
      </w:hyperlink>
      <w:hyperlink r:id="rId10" w:anchor="copy_link" w:tgtFrame="_blank" w:tooltip="Copy Link" w:history="1">
        <w:r w:rsidRPr="00384C1A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Copy Link</w:t>
        </w:r>
      </w:hyperlink>
      <w:hyperlink r:id="rId11" w:anchor="url=https%3A%2F%2Fwww.cdns.com.tw%2Farticles%2F1338200&amp;title=%E8%BC%94%E8%8B%B1%E7%A7%91%E5%A4%A7%E6%B7%B1%E5%8C%96USR%E9%96%B1%E8%AE%80%E8%88%87%E7%A7%91%E6%99%AE%E7%B6%B2%E7%B5%A1" w:history="1">
        <w:r w:rsidRPr="00384C1A">
          <w:rPr>
            <w:rFonts w:ascii="inherit" w:eastAsia="新細明體" w:hAnsi="inherit" w:cs="Times New Roman"/>
            <w:color w:val="219FFF"/>
            <w:kern w:val="0"/>
            <w:sz w:val="48"/>
            <w:szCs w:val="48"/>
            <w:bdr w:val="none" w:sz="0" w:space="0" w:color="auto" w:frame="1"/>
          </w:rPr>
          <w:t>分享</w:t>
        </w:r>
      </w:hyperlink>
    </w:p>
    <w:p w:rsidR="00384C1A" w:rsidRPr="00384C1A" w:rsidRDefault="00384C1A" w:rsidP="00384C1A">
      <w:pPr>
        <w:widowControl/>
        <w:shd w:val="clear" w:color="auto" w:fill="FFFFFF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天文社辦理「雙子流星</w:t>
      </w:r>
      <w:proofErr w:type="gramStart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燈河祭</w:t>
      </w:r>
      <w:proofErr w:type="gramEnd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」讓科學教育走入社區。（記者吳門鍵攝）</w:t>
      </w:r>
    </w:p>
    <w:p w:rsidR="00384C1A" w:rsidRPr="00384C1A" w:rsidRDefault="00384C1A" w:rsidP="00384C1A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記者吳門鍵／高雄報導</w:t>
      </w:r>
    </w:p>
    <w:p w:rsidR="00384C1A" w:rsidRPr="00384C1A" w:rsidRDefault="00384C1A" w:rsidP="00384C1A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輔英科技大學長期推動大學社會責任（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USR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），與高雄市立圖書館所屬旗山、大寮、中崙、阿蓮、田寮等多個分館形成跨區域合作網絡，從閱讀推廣、科普教育到文化導</w:t>
      </w:r>
      <w:proofErr w:type="gramStart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覽</w:t>
      </w:r>
      <w:proofErr w:type="gramEnd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及永續教材共享，打造「閱讀、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 xml:space="preserve">× 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科學、文化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 xml:space="preserve"> 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、社區」的全齡學習平台。</w:t>
      </w:r>
    </w:p>
    <w:p w:rsidR="00384C1A" w:rsidRPr="00384C1A" w:rsidRDefault="00384C1A" w:rsidP="00384C1A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推動跨域教育</w:t>
      </w:r>
      <w:proofErr w:type="gramEnd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，培養年輕世代的閱讀習慣、科學探索力、文化理解力與永續視野。</w:t>
      </w:r>
    </w:p>
    <w:p w:rsidR="00384C1A" w:rsidRPr="00384C1A" w:rsidRDefault="00384C1A" w:rsidP="00384C1A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輔英吳大猷紀念圖書館日前舉辦「輔英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67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校慶說故事活動」，由旗山分館鄭博真教授以</w:t>
      </w:r>
      <w:proofErr w:type="gramStart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台語說繪本</w:t>
      </w:r>
      <w:proofErr w:type="gramEnd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，結合香蕉產業與生命教育主題，帶領孩子進入在地文化與閱讀世界，同時參觀輔英環境與生命學院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USR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成果展。</w:t>
      </w:r>
    </w:p>
    <w:p w:rsidR="00384C1A" w:rsidRPr="00384C1A" w:rsidRDefault="00384C1A" w:rsidP="00384C1A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輔英後續再與旗山、田寮、阿蓮分館合作推動「流星彗星說故事與科普體驗」，以生動故事與操作活動啟發市民對科學的興趣。</w:t>
      </w:r>
    </w:p>
    <w:p w:rsidR="00384C1A" w:rsidRPr="00384C1A" w:rsidRDefault="00384C1A" w:rsidP="00384C1A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輔英學生事務處課外活動指導組吳彥鋒組長表示，輔英天文社辦理「雙子流星</w:t>
      </w:r>
      <w:proofErr w:type="gramStart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燈河祭</w:t>
      </w:r>
      <w:proofErr w:type="gramEnd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」倡導天文教育，旗山國中和社區</w:t>
      </w:r>
      <w:proofErr w:type="gramStart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居民及輔英</w:t>
      </w:r>
      <w:proofErr w:type="gramEnd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師生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lastRenderedPageBreak/>
        <w:t>共計八十四人，在輔英校園進行望遠鏡觀測、星空教育等闖關活動，讓科學教育走入社區，並建立跨世代天文學習社群。</w:t>
      </w:r>
    </w:p>
    <w:p w:rsidR="00384C1A" w:rsidRPr="00384C1A" w:rsidRDefault="00384C1A" w:rsidP="00384C1A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「安靜的力量」向日葵家族文化之旅，再次與旗山分館攜手，由旗山分館</w:t>
      </w:r>
      <w:proofErr w:type="gramStart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鍾</w:t>
      </w:r>
      <w:proofErr w:type="gramEnd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主任帶領師生進行空間導</w:t>
      </w:r>
      <w:proofErr w:type="gramStart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覽</w:t>
      </w:r>
      <w:proofErr w:type="gramEnd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、圖書體驗與書展參觀，使參與者深入理解地方建築、人文脈絡與公共閱讀資源，強化文化認同與自主學習能力。</w:t>
      </w:r>
    </w:p>
    <w:p w:rsidR="00384C1A" w:rsidRPr="00384C1A" w:rsidRDefault="00384C1A" w:rsidP="00384C1A">
      <w:pPr>
        <w:widowControl/>
        <w:shd w:val="clear" w:color="auto" w:fill="FFFFFF"/>
        <w:spacing w:after="240" w:line="418" w:lineRule="atLeast"/>
        <w:rPr>
          <w:rFonts w:ascii="inherit" w:eastAsia="新細明體" w:hAnsi="inherit" w:cs="Times New Roman"/>
          <w:color w:val="3B3B3B"/>
          <w:kern w:val="0"/>
          <w:sz w:val="27"/>
          <w:szCs w:val="27"/>
        </w:rPr>
      </w:pPr>
      <w:proofErr w:type="gramStart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輔英科大</w:t>
      </w:r>
      <w:proofErr w:type="gramEnd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日前亦與大寮分館合作，</w:t>
      </w:r>
      <w:proofErr w:type="gramStart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由環生學院</w:t>
      </w:r>
      <w:proofErr w:type="gramEnd"/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在「南高雄邁向環境永續發展計畫」下，捐贈數位影片、在地文化教材及環境教育競賽得獎書冊。分館並設置「在地文化數位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 xml:space="preserve"> QR Code </w:t>
      </w:r>
      <w:r w:rsidRPr="00384C1A">
        <w:rPr>
          <w:rFonts w:ascii="inherit" w:eastAsia="新細明體" w:hAnsi="inherit" w:cs="Times New Roman"/>
          <w:color w:val="3B3B3B"/>
          <w:kern w:val="0"/>
          <w:sz w:val="27"/>
          <w:szCs w:val="27"/>
        </w:rPr>
        <w:t>專區」，讓民眾可隨時瀏覽相關教材與影片，落實資源共享，而得獎書冊亦呈現青年「以藝術關懷永續議題」的創意成果。</w:t>
      </w:r>
    </w:p>
    <w:p w:rsidR="00B05C50" w:rsidRPr="00384C1A" w:rsidRDefault="00B05C50" w:rsidP="00384C1A">
      <w:bookmarkStart w:id="0" w:name="_GoBack"/>
      <w:bookmarkEnd w:id="0"/>
    </w:p>
    <w:sectPr w:rsidR="00B05C50" w:rsidRPr="00384C1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A64BD"/>
    <w:multiLevelType w:val="multilevel"/>
    <w:tmpl w:val="FAA2E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C1A"/>
    <w:rsid w:val="00384C1A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E32B5F-6CB9-4F83-AC69-459DD366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384C1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384C1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384C1A"/>
    <w:rPr>
      <w:color w:val="0000FF"/>
      <w:u w:val="single"/>
    </w:rPr>
  </w:style>
  <w:style w:type="character" w:customStyle="1" w:styleId="elementor-icon-list-text">
    <w:name w:val="elementor-icon-list-text"/>
    <w:basedOn w:val="a0"/>
    <w:rsid w:val="00384C1A"/>
  </w:style>
  <w:style w:type="character" w:customStyle="1" w:styleId="elementor-post-infoterms-list">
    <w:name w:val="elementor-post-info__terms-list"/>
    <w:basedOn w:val="a0"/>
    <w:rsid w:val="00384C1A"/>
  </w:style>
  <w:style w:type="character" w:customStyle="1" w:styleId="a2alabel">
    <w:name w:val="a2a_label"/>
    <w:basedOn w:val="a0"/>
    <w:rsid w:val="00384C1A"/>
  </w:style>
  <w:style w:type="paragraph" w:styleId="Web">
    <w:name w:val="Normal (Web)"/>
    <w:basedOn w:val="a"/>
    <w:uiPriority w:val="99"/>
    <w:semiHidden/>
    <w:unhideWhenUsed/>
    <w:rsid w:val="00384C1A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1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95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67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8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444224">
              <w:marLeft w:val="0"/>
              <w:marRight w:val="0"/>
              <w:marTop w:val="105"/>
              <w:marBottom w:val="10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5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49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913832">
                  <w:marLeft w:val="0"/>
                  <w:marRight w:val="0"/>
                  <w:marTop w:val="24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42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dns.com.t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cdns.com.tw/articles/category/edu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cdns.com.tw/articles/date/2025/12/24" TargetMode="External"/><Relationship Id="rId11" Type="http://schemas.openxmlformats.org/officeDocument/2006/relationships/hyperlink" Target="https://www.addtoany.com/share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www.cdns.com.tw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dns.com.tw/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217</Words>
  <Characters>1240</Characters>
  <Application>Microsoft Office Word</Application>
  <DocSecurity>0</DocSecurity>
  <Lines>10</Lines>
  <Paragraphs>2</Paragraphs>
  <ScaleCrop>false</ScaleCrop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2025-12-31T06:02:00Z</dcterms:created>
  <dcterms:modified xsi:type="dcterms:W3CDTF">2025-12-31T06:03:00Z</dcterms:modified>
</cp:coreProperties>
</file>